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300" w:lineRule="exact"/>
        <w:ind w:left="213" w:hanging="214" w:hangingChars="31"/>
        <w:jc w:val="distribute"/>
        <w:rPr>
          <w:rFonts w:hint="eastAsia" w:ascii="方正小标宋简体" w:hAnsi="华文中宋" w:eastAsia="方正小标宋简体"/>
          <w:color w:val="FF0000"/>
          <w:w w:val="48"/>
          <w:sz w:val="144"/>
          <w:szCs w:val="144"/>
        </w:rPr>
      </w:pPr>
      <w:r>
        <w:rPr>
          <w:rFonts w:hint="eastAsia" w:ascii="方正小标宋简体" w:hAnsi="华文中宋" w:eastAsia="方正小标宋简体"/>
          <w:color w:val="FF0000"/>
          <w:w w:val="48"/>
          <w:sz w:val="144"/>
          <w:szCs w:val="144"/>
        </w:rPr>
        <w:t>枣庄市市中区人民政府文件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545" w:rightChars="1212"/>
        <w:jc w:val="center"/>
        <w:textAlignment w:val="auto"/>
        <w:rPr>
          <w:rFonts w:eastAsia="楷体_GB2312"/>
          <w:b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仿宋_GB2312"/>
          <w:b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市中政发〔2023〕4号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545" w:rightChars="1212"/>
        <w:jc w:val="center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3797300</wp:posOffset>
                </wp:positionV>
                <wp:extent cx="5777865" cy="3175"/>
                <wp:effectExtent l="0" t="10795" r="1333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865" cy="3175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299pt;height:0.25pt;width:454.95pt;mso-position-horizontal-relative:page;mso-position-vertical-relative:page;z-index:251659264;mso-width-relative:page;mso-height-relative:page;" filled="f" stroked="t" coordsize="21600,21600" o:gfxdata="UEsDBAoAAAAAAIdO4kAAAAAAAAAAAAAAAAAEAAAAZHJzL1BLAwQUAAAACACHTuJAlHx/P9cAAAAM&#10;AQAADwAAAGRycy9kb3ducmV2LnhtbE2PwU7DMBBE70j8g7VI3KhdaEob4lS0EicOqIUPcOJtHNVe&#10;W7Gbhr/H5QLHmR3Nvqk2k7NsxCH2niTMZwIYUut1T52Er8+3hxWwmBRpZT2hhG+MsKlvbypVan+h&#10;PY6H1LFcQrFUEkxKoeQ8tgadijMfkPLt6AenUpZDx/WgLrncWf4oxJI71VP+YFTAncH2dDg7CdNp&#10;ux6bXWPjUbwbev0IYbsvpLy/m4sXYAmn9BeGK35GhzozNf5MOjKb9UJk9CRhuXjKo64JUYhnYM2v&#10;VQCvK/5/RP0DUEsDBBQAAAAIAIdO4kDWINBHJQIAAFMEAAAOAAAAZHJzL2Uyb0RvYy54bWytVL2O&#10;EzEQ7pF4B8s92U1QLscqmysuhAbBSQFRT2zvriX/yXayyUvwAkh0UFHS8zYcj8HYG0K4a1KQSM7Y&#10;M/N5vm/Gmd/stSI74YO0pqbjUUmJMMxyadqavn+3enZNSYhgOChrRE0PItCbxdMn895VYmI7q7jw&#10;BEFMqHpX0y5GVxVFYJ3QEEbWCYPOxnoNEbe+LbiHHtG1KiZleVX01nPnLRMh4OlycNIjor8E0DaN&#10;ZGJp2VYLEwdULxREpBQ66QJd5GqbRrD4tmmCiETVFJnGvOIlaG/SWizmULUeXCfZsQS4pIQHnDRI&#10;g5eeoJYQgWy9fASlJfM22CaOmNXFQCQrgizG5QNt1h04kbmg1MGdRA//D5a92d15InlNJ5QY0Njw&#10;+0/ff3788uvHZ1zvv30lkyRS70KFsWt354+7gGZivG+8Tr/IheyzsIeTsGIfCcPD6Ww2u76aUsLQ&#10;93w8mybI4m+u8yG+ElaTZNRUSZNoQwW71yEOoX9C0rEypMeCx9MX2EYGOIQNNh9N7ZBIMG1ODlZJ&#10;vpJKpZTg282t8mQHOAirVYmfYw3/hKVblhC6IS67UhhUnQD+0nASDw4lMvgyaKpBC06JEviQkpUj&#10;I0h1SSTSVyZBizymSDRt7DYKv+54T0C1CMuip8Tb+EHGLo9D0vYRodsyfY+EThBZ4jP0IjVxaFuy&#10;NpYfsPdb52XboerjnJ88OGs59/gu0jCf79E+/y9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U&#10;fH8/1wAAAAwBAAAPAAAAAAAAAAEAIAAAACIAAABkcnMvZG93bnJldi54bWxQSwECFAAUAAAACACH&#10;TuJA1iDQRyUCAABTBAAADgAAAAAAAAABACAAAAAmAQAAZHJzL2Uyb0RvYy54bWxQSwUGAAAAAAYA&#10;BgBZAQAAvQUAAAAA&#10;">
                <v:fill on="f" focussize="0,0"/>
                <v:stroke weight="1.7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/>
        <w:jc w:val="center"/>
        <w:textAlignment w:val="auto"/>
        <w:rPr>
          <w:rFonts w:hint="eastAsia"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rPr>
          <w:rFonts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枣庄市</w:t>
      </w:r>
      <w:r>
        <w:rPr>
          <w:rFonts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市中区人民政府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rPr>
          <w:rFonts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关于公布第</w:t>
      </w:r>
      <w:r>
        <w:rPr>
          <w:rFonts w:hint="eastAsia"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九</w:t>
      </w:r>
      <w:r>
        <w:rPr>
          <w:rFonts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批区级非物质文化遗产名录的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rPr>
          <w:rFonts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通</w:t>
      </w:r>
      <w:r>
        <w:rPr>
          <w:rFonts w:hint="eastAsia"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 xml:space="preserve">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 w:firstLine="2429" w:firstLineChars="550"/>
        <w:textAlignment w:val="auto"/>
        <w:rPr>
          <w:rFonts w:eastAsia="方正小标宋简体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8" w:rightChars="85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各镇人民政府，各街道办事处，区政府各部门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、专业公司，各企业：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我区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九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批区级非物质文化遗产名录（共计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33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项）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已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经区政府研究确定，现予公布。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各级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部门要充分认识做好非物质文化遗产保护工作的重要性和必要性，对列入名录和其他有价值的非物质文化遗产，要进一步贯彻“保护为主、抢救第一、合理利用、传承发展”的工作方针，科学制定保护规划，明确责任，落实措施，认真做好区级非物质文化遗产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保护、管理、利用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，进一步推进文旅融合发展。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枣庄市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市中区第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九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批区级非物质文化遗产项目名录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枣庄市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3" w:firstLineChars="1850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年5月12日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b/>
          <w:bCs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/>
          <w:bCs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枣庄市市中区</w:t>
      </w:r>
      <w:r>
        <w:rPr>
          <w:rFonts w:eastAsia="方正小标宋简体"/>
          <w:b/>
          <w:bCs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方正小标宋简体"/>
          <w:b/>
          <w:bCs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九</w:t>
      </w:r>
      <w:r>
        <w:rPr>
          <w:rFonts w:eastAsia="方正小标宋简体"/>
          <w:b/>
          <w:bCs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批区级非物质文化遗产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b/>
          <w:bCs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bCs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项目名录</w:t>
      </w:r>
    </w:p>
    <w:p>
      <w:pPr>
        <w:keepNext w:val="0"/>
        <w:keepLines w:val="0"/>
        <w:pageBreakBefore w:val="0"/>
        <w:widowControl w:val="0"/>
        <w:tabs>
          <w:tab w:val="left" w:pos="17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（共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33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一、传统技艺（共</w:t>
      </w: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项）</w:t>
      </w:r>
    </w:p>
    <w:p>
      <w:pPr>
        <w:keepNext w:val="0"/>
        <w:keepLines w:val="0"/>
        <w:pageBreakBefore w:val="0"/>
        <w:widowControl w:val="0"/>
        <w:tabs>
          <w:tab w:val="left" w:pos="3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序号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     古运韩氏缝绣技艺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文化路街道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2     李仕三不沾猪蹄制作技艺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文化路街道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3     中国文化印记        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矿区街道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4     枣庄街三李牛肉汤制作技艺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矿区街道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5     四点水羊肉汤制作技艺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垎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塔埠街道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6     旺犬香肉制作技艺    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中心街街道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7     鲁南古法花生油压榨技艺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孟庄镇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8     郭家石磨香油制作技艺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孟庄镇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9     周氏土法养殖中华蜂技艺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孟庄镇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10    蔡婆婆白土花生米传统炒制技艺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孟庄镇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11    锔瓷修复工艺                    齐村镇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12    芷湘斋古籍修复技艺              齐村镇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13    夹谷山土陶烧制技艺              齐村镇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14    豆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腐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传统手工制作技艺 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西王庄镇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15    韩掌柜传统酱菜制作技艺          西王庄镇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16    杨楼叶氏牛皮床制作技艺           西王庄镇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17    古法内雕擦色工艺                 光明路街道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18    田屯邵家猪头肉卤煮技艺           光明路街道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19    抱犊酱油食醋传统酿造技艺         永安镇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    “七十二刀半”修面技艺           永安镇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21    根雕传统手工技艺                 税郭镇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二、传统美术（共</w:t>
      </w: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项）</w:t>
      </w:r>
    </w:p>
    <w:p>
      <w:pPr>
        <w:keepNext w:val="0"/>
        <w:keepLines w:val="0"/>
        <w:pageBreakBefore w:val="0"/>
        <w:widowControl w:val="0"/>
        <w:tabs>
          <w:tab w:val="left" w:pos="3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序号   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项目名称             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     齐派篆刻                         龙山路街道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枣庄筱凡剪纸                     光明路街道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三、传统体育、游艺与杂技（共</w:t>
      </w: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序号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1     八卦掌    </w:t>
      </w: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税郭镇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四、传统医药（共</w:t>
      </w: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序号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1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健骨生肌膏                       中心街街道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     骨质增生祛痛膏                   中心街街道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     徐氏祖传中医特色调理术           文化路街道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     冯氏中医正骨整脊技术             矿区街道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曲艺（共1项）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序号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     傅派山东快书                     龙山路街道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传统舞蹈（共1项）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序号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1     花棍舞              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文化路街道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民俗（共2项）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序号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1     枣庄龙头古庙会       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文化路街道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2     糖画制作             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垎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塔埠街道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eastAsia="黑体"/>
          <w:b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传统音乐（共1项）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序号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eastAsia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eastAsia="楷体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1     柳琴弹奏艺术                  </w:t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永安镇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6"/>
        <w:tblpPr w:leftFromText="180" w:rightFromText="180" w:vertAnchor="text" w:horzAnchor="page" w:tblpX="1777" w:tblpY="627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3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市中区人民政府办公室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发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644" w:right="1644" w:bottom="1644" w:left="164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b/>
                        <w:bCs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TkxZTQyNGMxNTczOGI0NmY1Y2Q0NmI5MGIyNmUifQ=="/>
  </w:docVars>
  <w:rsids>
    <w:rsidRoot w:val="004A3628"/>
    <w:rsid w:val="00010A57"/>
    <w:rsid w:val="00022428"/>
    <w:rsid w:val="000B2FB1"/>
    <w:rsid w:val="000B4125"/>
    <w:rsid w:val="000B51A0"/>
    <w:rsid w:val="000C5172"/>
    <w:rsid w:val="000D6AF3"/>
    <w:rsid w:val="00105C0E"/>
    <w:rsid w:val="00150F22"/>
    <w:rsid w:val="00152C49"/>
    <w:rsid w:val="00184206"/>
    <w:rsid w:val="001B2CB1"/>
    <w:rsid w:val="001F0D81"/>
    <w:rsid w:val="001F25BD"/>
    <w:rsid w:val="001F5C56"/>
    <w:rsid w:val="001F5E08"/>
    <w:rsid w:val="0021776D"/>
    <w:rsid w:val="002324FB"/>
    <w:rsid w:val="002417AE"/>
    <w:rsid w:val="00245656"/>
    <w:rsid w:val="002468AA"/>
    <w:rsid w:val="0025566D"/>
    <w:rsid w:val="00287EED"/>
    <w:rsid w:val="00290C70"/>
    <w:rsid w:val="002A24B7"/>
    <w:rsid w:val="002B651F"/>
    <w:rsid w:val="00305802"/>
    <w:rsid w:val="00333E71"/>
    <w:rsid w:val="00336B95"/>
    <w:rsid w:val="0038325C"/>
    <w:rsid w:val="00395BCC"/>
    <w:rsid w:val="00396E48"/>
    <w:rsid w:val="003B4423"/>
    <w:rsid w:val="003C7661"/>
    <w:rsid w:val="0040644B"/>
    <w:rsid w:val="004307D0"/>
    <w:rsid w:val="00462A40"/>
    <w:rsid w:val="00466D1D"/>
    <w:rsid w:val="00482ADE"/>
    <w:rsid w:val="00484728"/>
    <w:rsid w:val="00487F4C"/>
    <w:rsid w:val="0049720E"/>
    <w:rsid w:val="004A3628"/>
    <w:rsid w:val="004A7672"/>
    <w:rsid w:val="004B2454"/>
    <w:rsid w:val="004B739A"/>
    <w:rsid w:val="004C05CE"/>
    <w:rsid w:val="004E28C9"/>
    <w:rsid w:val="004E2D45"/>
    <w:rsid w:val="004E57AA"/>
    <w:rsid w:val="004F473F"/>
    <w:rsid w:val="004F599D"/>
    <w:rsid w:val="0051355E"/>
    <w:rsid w:val="0053425D"/>
    <w:rsid w:val="00552EBD"/>
    <w:rsid w:val="00560F1C"/>
    <w:rsid w:val="00567F13"/>
    <w:rsid w:val="0058324A"/>
    <w:rsid w:val="0059639F"/>
    <w:rsid w:val="005A5344"/>
    <w:rsid w:val="005D7C7F"/>
    <w:rsid w:val="005E0D6C"/>
    <w:rsid w:val="005F7CD5"/>
    <w:rsid w:val="00601061"/>
    <w:rsid w:val="00605799"/>
    <w:rsid w:val="006250C2"/>
    <w:rsid w:val="0065504F"/>
    <w:rsid w:val="006869CE"/>
    <w:rsid w:val="006B0AFD"/>
    <w:rsid w:val="006B3525"/>
    <w:rsid w:val="006C139B"/>
    <w:rsid w:val="006F2BCE"/>
    <w:rsid w:val="00700290"/>
    <w:rsid w:val="00751F7B"/>
    <w:rsid w:val="007B7C79"/>
    <w:rsid w:val="007D34EC"/>
    <w:rsid w:val="007E1F22"/>
    <w:rsid w:val="007F22CA"/>
    <w:rsid w:val="00805C43"/>
    <w:rsid w:val="00816B3F"/>
    <w:rsid w:val="008223B6"/>
    <w:rsid w:val="00831F91"/>
    <w:rsid w:val="008415E8"/>
    <w:rsid w:val="008E6188"/>
    <w:rsid w:val="008F1DDF"/>
    <w:rsid w:val="008F66B1"/>
    <w:rsid w:val="0090361C"/>
    <w:rsid w:val="00925376"/>
    <w:rsid w:val="0093112E"/>
    <w:rsid w:val="009347DD"/>
    <w:rsid w:val="009B288F"/>
    <w:rsid w:val="009E47D4"/>
    <w:rsid w:val="009E5B2D"/>
    <w:rsid w:val="009F03CA"/>
    <w:rsid w:val="00A07FED"/>
    <w:rsid w:val="00A245CB"/>
    <w:rsid w:val="00A26E6B"/>
    <w:rsid w:val="00A54FC9"/>
    <w:rsid w:val="00A72A74"/>
    <w:rsid w:val="00A91677"/>
    <w:rsid w:val="00AB698E"/>
    <w:rsid w:val="00AC1998"/>
    <w:rsid w:val="00AD1095"/>
    <w:rsid w:val="00AF1819"/>
    <w:rsid w:val="00AF3210"/>
    <w:rsid w:val="00B03E13"/>
    <w:rsid w:val="00B1388A"/>
    <w:rsid w:val="00B31A60"/>
    <w:rsid w:val="00B406F7"/>
    <w:rsid w:val="00B54B4C"/>
    <w:rsid w:val="00B63142"/>
    <w:rsid w:val="00B85B30"/>
    <w:rsid w:val="00BA3C86"/>
    <w:rsid w:val="00BB0FC6"/>
    <w:rsid w:val="00BC6137"/>
    <w:rsid w:val="00BF2885"/>
    <w:rsid w:val="00BF707F"/>
    <w:rsid w:val="00C13D3E"/>
    <w:rsid w:val="00C23CF5"/>
    <w:rsid w:val="00C55253"/>
    <w:rsid w:val="00C60AF8"/>
    <w:rsid w:val="00C71B9C"/>
    <w:rsid w:val="00C805EE"/>
    <w:rsid w:val="00C8513E"/>
    <w:rsid w:val="00C86804"/>
    <w:rsid w:val="00C91831"/>
    <w:rsid w:val="00C95370"/>
    <w:rsid w:val="00CA3603"/>
    <w:rsid w:val="00CB28FB"/>
    <w:rsid w:val="00CB2CFB"/>
    <w:rsid w:val="00CE14DD"/>
    <w:rsid w:val="00CF3B02"/>
    <w:rsid w:val="00D170C9"/>
    <w:rsid w:val="00D419B8"/>
    <w:rsid w:val="00D41F98"/>
    <w:rsid w:val="00D43D54"/>
    <w:rsid w:val="00D4753E"/>
    <w:rsid w:val="00D653C6"/>
    <w:rsid w:val="00D74541"/>
    <w:rsid w:val="00D978BF"/>
    <w:rsid w:val="00DB78A5"/>
    <w:rsid w:val="00DD31E9"/>
    <w:rsid w:val="00DE798D"/>
    <w:rsid w:val="00E104C7"/>
    <w:rsid w:val="00E3235A"/>
    <w:rsid w:val="00E35B27"/>
    <w:rsid w:val="00E527CA"/>
    <w:rsid w:val="00E70D8D"/>
    <w:rsid w:val="00EA2E61"/>
    <w:rsid w:val="00EA3BA2"/>
    <w:rsid w:val="00EA79EB"/>
    <w:rsid w:val="00EB0E0A"/>
    <w:rsid w:val="00EB4FFF"/>
    <w:rsid w:val="00EC4BE3"/>
    <w:rsid w:val="00ED1EE9"/>
    <w:rsid w:val="00EF22E7"/>
    <w:rsid w:val="00F623A1"/>
    <w:rsid w:val="00F959ED"/>
    <w:rsid w:val="00FD4EA3"/>
    <w:rsid w:val="00FD6C57"/>
    <w:rsid w:val="00FE7718"/>
    <w:rsid w:val="02085FB6"/>
    <w:rsid w:val="020D07F0"/>
    <w:rsid w:val="021C6BBF"/>
    <w:rsid w:val="02370387"/>
    <w:rsid w:val="03F443F7"/>
    <w:rsid w:val="04C45982"/>
    <w:rsid w:val="04F633C7"/>
    <w:rsid w:val="06677923"/>
    <w:rsid w:val="06FF01C2"/>
    <w:rsid w:val="08D12032"/>
    <w:rsid w:val="099D4BC8"/>
    <w:rsid w:val="09DF2DA1"/>
    <w:rsid w:val="0AE64B1C"/>
    <w:rsid w:val="0BB50272"/>
    <w:rsid w:val="0C5F3664"/>
    <w:rsid w:val="0C9E0641"/>
    <w:rsid w:val="0D984068"/>
    <w:rsid w:val="0E6C0086"/>
    <w:rsid w:val="0E867D0F"/>
    <w:rsid w:val="0EF12AE6"/>
    <w:rsid w:val="0FD41788"/>
    <w:rsid w:val="106436F5"/>
    <w:rsid w:val="109B53FF"/>
    <w:rsid w:val="13430D10"/>
    <w:rsid w:val="140D61AE"/>
    <w:rsid w:val="149E7EA8"/>
    <w:rsid w:val="155865DE"/>
    <w:rsid w:val="15877D00"/>
    <w:rsid w:val="17D9680D"/>
    <w:rsid w:val="19C86E43"/>
    <w:rsid w:val="1CD06036"/>
    <w:rsid w:val="1EBE4CF2"/>
    <w:rsid w:val="1F126177"/>
    <w:rsid w:val="20BF318C"/>
    <w:rsid w:val="20FC6B95"/>
    <w:rsid w:val="21441E98"/>
    <w:rsid w:val="25743362"/>
    <w:rsid w:val="26301CEE"/>
    <w:rsid w:val="275A7954"/>
    <w:rsid w:val="2869304B"/>
    <w:rsid w:val="28B32B47"/>
    <w:rsid w:val="291E336F"/>
    <w:rsid w:val="2BAA2542"/>
    <w:rsid w:val="2E384289"/>
    <w:rsid w:val="2F1D7317"/>
    <w:rsid w:val="2F4D4F55"/>
    <w:rsid w:val="31A925F3"/>
    <w:rsid w:val="32347F77"/>
    <w:rsid w:val="327234F4"/>
    <w:rsid w:val="3387748A"/>
    <w:rsid w:val="36B952D6"/>
    <w:rsid w:val="36F31241"/>
    <w:rsid w:val="382432CB"/>
    <w:rsid w:val="39D223FA"/>
    <w:rsid w:val="3A642BEA"/>
    <w:rsid w:val="3A83468A"/>
    <w:rsid w:val="3ABA590A"/>
    <w:rsid w:val="3AC17615"/>
    <w:rsid w:val="3C035266"/>
    <w:rsid w:val="3C0775AD"/>
    <w:rsid w:val="3D4651B0"/>
    <w:rsid w:val="3FBE2653"/>
    <w:rsid w:val="404B6292"/>
    <w:rsid w:val="4288319C"/>
    <w:rsid w:val="44280B4D"/>
    <w:rsid w:val="452D6EF5"/>
    <w:rsid w:val="46D06EA9"/>
    <w:rsid w:val="48DA46E7"/>
    <w:rsid w:val="493F6E6E"/>
    <w:rsid w:val="4A005B81"/>
    <w:rsid w:val="4BA55549"/>
    <w:rsid w:val="4E760336"/>
    <w:rsid w:val="51055FB8"/>
    <w:rsid w:val="53184EA7"/>
    <w:rsid w:val="53685179"/>
    <w:rsid w:val="54E4398C"/>
    <w:rsid w:val="55330282"/>
    <w:rsid w:val="55DA38A0"/>
    <w:rsid w:val="56E12561"/>
    <w:rsid w:val="570675E8"/>
    <w:rsid w:val="5757048F"/>
    <w:rsid w:val="57FD3E8C"/>
    <w:rsid w:val="58A13438"/>
    <w:rsid w:val="58B41BCB"/>
    <w:rsid w:val="58D938C5"/>
    <w:rsid w:val="5B0A5FCE"/>
    <w:rsid w:val="5B1F3B03"/>
    <w:rsid w:val="5B4A2EA7"/>
    <w:rsid w:val="5C8E0F41"/>
    <w:rsid w:val="5CA96D70"/>
    <w:rsid w:val="5EB60AB1"/>
    <w:rsid w:val="5EC01210"/>
    <w:rsid w:val="5ED24615"/>
    <w:rsid w:val="5FE20BE8"/>
    <w:rsid w:val="60C30BB2"/>
    <w:rsid w:val="6110744D"/>
    <w:rsid w:val="620C057A"/>
    <w:rsid w:val="623A3701"/>
    <w:rsid w:val="637D781F"/>
    <w:rsid w:val="67A1421E"/>
    <w:rsid w:val="67B6759E"/>
    <w:rsid w:val="6B4E25B6"/>
    <w:rsid w:val="6CB1489F"/>
    <w:rsid w:val="6CDE1D0D"/>
    <w:rsid w:val="6D8E79AF"/>
    <w:rsid w:val="6E7F221B"/>
    <w:rsid w:val="6F113CCA"/>
    <w:rsid w:val="75BE4EBE"/>
    <w:rsid w:val="761C21AC"/>
    <w:rsid w:val="77695796"/>
    <w:rsid w:val="78854BC8"/>
    <w:rsid w:val="7A7B26AD"/>
    <w:rsid w:val="7CC81B90"/>
    <w:rsid w:val="7D1515F4"/>
    <w:rsid w:val="7E002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  <w:ind w:firstLine="0" w:firstLineChars="0"/>
    </w:pPr>
    <w:rPr>
      <w:rFonts w:ascii="Times New Roman" w:hAnsi="Times New Roman"/>
    </w:rPr>
  </w:style>
  <w:style w:type="paragraph" w:styleId="3">
    <w:name w:val="Date"/>
    <w:basedOn w:val="1"/>
    <w:next w:val="1"/>
    <w:link w:val="9"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0">
    <w:name w:val="页眉 字符"/>
    <w:basedOn w:val="8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widowControl/>
      <w:jc w:val="left"/>
    </w:pPr>
    <w:rPr>
      <w:rFonts w:ascii="Tahoma" w:hAnsi="Tahoma" w:cs="仿宋_GB2312"/>
      <w:kern w:val="0"/>
      <w:sz w:val="24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976</Words>
  <Characters>1002</Characters>
  <Lines>14</Lines>
  <Paragraphs>3</Paragraphs>
  <TotalTime>0</TotalTime>
  <ScaleCrop>false</ScaleCrop>
  <LinksUpToDate>false</LinksUpToDate>
  <CharactersWithSpaces>2117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2020-07-03T02:16:00Z</dcterms:created>
  <dc:creator>微软用户</dc:creator>
  <cp:lastModifiedBy>颜</cp:lastModifiedBy>
  <cp:lastPrinted>2023-05-05T08:00:00Z</cp:lastPrinted>
  <dcterms:modified xsi:type="dcterms:W3CDTF">2023-05-12T10:45:11Z</dcterms:modified>
  <dc:title>市中区文化局关于将《厉家化瘤膏》等15项列为第四批区级非物质文化遗产名录的请示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FAEC2D20B64B4E60BC46E5FDC2CE0192_13</vt:lpwstr>
  </property>
</Properties>
</file>